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C8" w:rsidRPr="00D26B67" w:rsidRDefault="00D566C8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192" w:rsidRPr="00FE3B33" w:rsidRDefault="00467192" w:rsidP="00FE3B33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6B6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FE3B33">
        <w:rPr>
          <w:rFonts w:ascii="Times New Roman" w:hAnsi="Times New Roman" w:cs="Times New Roman"/>
          <w:sz w:val="24"/>
          <w:szCs w:val="24"/>
        </w:rPr>
        <w:t xml:space="preserve">по технологии для 11 класса </w:t>
      </w:r>
      <w:r w:rsidRPr="00D26B67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="00FE3B33" w:rsidRPr="00FE3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</w:t>
      </w:r>
      <w:r w:rsidR="00FE3B33" w:rsidRPr="00FE3B33">
        <w:rPr>
          <w:rFonts w:ascii="Times New Roman" w:eastAsia="Times New Roman" w:hAnsi="Times New Roman" w:cs="Times New Roman"/>
          <w:sz w:val="24"/>
          <w:szCs w:val="24"/>
        </w:rPr>
        <w:t xml:space="preserve">с основной образовательной программы среднего общего образования, учебного плана МБОУ «СОШ № 2 им. Р.С. </w:t>
      </w:r>
      <w:r w:rsidR="00112B97">
        <w:rPr>
          <w:rFonts w:ascii="Times New Roman" w:eastAsia="Times New Roman" w:hAnsi="Times New Roman" w:cs="Times New Roman"/>
          <w:sz w:val="24"/>
          <w:szCs w:val="24"/>
        </w:rPr>
        <w:t>Бакаева с. Старые Атаги» на 2019-2020</w:t>
      </w:r>
      <w:r w:rsidR="00FE3B33" w:rsidRPr="00FE3B33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Положения о рабочей программе. Программа соответствует учебнику</w:t>
      </w:r>
      <w:r w:rsidRPr="00D26B67">
        <w:rPr>
          <w:rFonts w:ascii="Times New Roman" w:hAnsi="Times New Roman" w:cs="Times New Roman"/>
          <w:sz w:val="24"/>
          <w:szCs w:val="24"/>
        </w:rPr>
        <w:t xml:space="preserve"> «Программа по т</w:t>
      </w:r>
      <w:r w:rsidR="009025BA">
        <w:rPr>
          <w:rFonts w:ascii="Times New Roman" w:hAnsi="Times New Roman" w:cs="Times New Roman"/>
          <w:sz w:val="24"/>
          <w:szCs w:val="24"/>
        </w:rPr>
        <w:t xml:space="preserve">ехнологии (базовый уровень)» </w:t>
      </w:r>
      <w:r w:rsidRPr="00D26B67">
        <w:rPr>
          <w:rFonts w:ascii="Times New Roman" w:hAnsi="Times New Roman" w:cs="Times New Roman"/>
          <w:sz w:val="24"/>
          <w:szCs w:val="24"/>
        </w:rPr>
        <w:t xml:space="preserve">11 кл., составитель В.Д. Симоненко, М. «Вентана - Граф», 2013 г. </w:t>
      </w:r>
    </w:p>
    <w:p w:rsidR="00F759CD" w:rsidRPr="00D26B67" w:rsidRDefault="00F759CD" w:rsidP="00F759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6B67" w:rsidRPr="00F43645" w:rsidRDefault="00D26B67" w:rsidP="00F436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67192" w:rsidRPr="00F43645" w:rsidRDefault="00FE3B33" w:rsidP="00F436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645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F43645" w:rsidRPr="00F43645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F436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3645">
        <w:rPr>
          <w:rFonts w:ascii="Times New Roman" w:hAnsi="Times New Roman" w:cs="Times New Roman"/>
          <w:b/>
          <w:sz w:val="24"/>
          <w:szCs w:val="24"/>
        </w:rPr>
        <w:t>результаты освоения учебного предмета «Технология»</w:t>
      </w:r>
    </w:p>
    <w:p w:rsidR="00FE3B33" w:rsidRPr="00F43645" w:rsidRDefault="00FE3B33" w:rsidP="00F436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Pr="00D26B67" w:rsidRDefault="00FE3B33" w:rsidP="00D566C8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7192" w:rsidRPr="00D26B67" w:rsidRDefault="00467192" w:rsidP="00D566C8">
      <w:pPr>
        <w:pStyle w:val="a3"/>
        <w:numPr>
          <w:ilvl w:val="0"/>
          <w:numId w:val="1"/>
        </w:numPr>
        <w:ind w:left="426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B67">
        <w:rPr>
          <w:rFonts w:ascii="Times New Roman" w:eastAsia="Calibri" w:hAnsi="Times New Roman" w:cs="Times New Roman"/>
          <w:sz w:val="24"/>
          <w:szCs w:val="24"/>
        </w:rPr>
        <w:t>освоение знаний о составляющих технологической культуры, научной организации производства и труда, методах творческой деятельности, снижении негативных последствий производственной деятельности на окружающую среду и здоровье человека, путях получения профессии и построения профессиональной карьеры;</w:t>
      </w:r>
    </w:p>
    <w:p w:rsidR="00467192" w:rsidRPr="00D26B67" w:rsidRDefault="00467192" w:rsidP="00D566C8">
      <w:pPr>
        <w:pStyle w:val="a3"/>
        <w:numPr>
          <w:ilvl w:val="0"/>
          <w:numId w:val="1"/>
        </w:numPr>
        <w:ind w:left="426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B67">
        <w:rPr>
          <w:rFonts w:ascii="Times New Roman" w:eastAsia="Calibri" w:hAnsi="Times New Roman" w:cs="Times New Roman"/>
          <w:sz w:val="24"/>
          <w:szCs w:val="24"/>
        </w:rPr>
        <w:t>овладение умениями рациональной организации трудовой деятельности, проектирования и изготовления личностно или общественно значимых объектов труда с учётом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467192" w:rsidRPr="00D26B67" w:rsidRDefault="00467192" w:rsidP="00D566C8">
      <w:pPr>
        <w:pStyle w:val="a3"/>
        <w:numPr>
          <w:ilvl w:val="0"/>
          <w:numId w:val="1"/>
        </w:numPr>
        <w:ind w:left="426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B67">
        <w:rPr>
          <w:rFonts w:ascii="Times New Roman" w:eastAsia="Calibri" w:hAnsi="Times New Roman" w:cs="Times New Roman"/>
          <w:sz w:val="24"/>
          <w:szCs w:val="24"/>
        </w:rPr>
        <w:t>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 услуг; к деловому сотрудничеству в процессе коллективной деятельности;</w:t>
      </w:r>
    </w:p>
    <w:p w:rsidR="00467192" w:rsidRPr="00D26B67" w:rsidRDefault="00467192" w:rsidP="00D566C8">
      <w:pPr>
        <w:pStyle w:val="a3"/>
        <w:numPr>
          <w:ilvl w:val="0"/>
          <w:numId w:val="1"/>
        </w:numPr>
        <w:ind w:left="426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B67">
        <w:rPr>
          <w:rFonts w:ascii="Times New Roman" w:eastAsia="Calibri" w:hAnsi="Times New Roman" w:cs="Times New Roman"/>
          <w:sz w:val="24"/>
          <w:szCs w:val="24"/>
        </w:rPr>
        <w:t>воспитание ответственного отношения к труду и результатам труда; формирование представления о технологии как части общечеловеческой культуры, её роли в общественном развитии;</w:t>
      </w:r>
    </w:p>
    <w:p w:rsidR="00F759CD" w:rsidRPr="00D26B67" w:rsidRDefault="00467192" w:rsidP="00D566C8">
      <w:pPr>
        <w:pStyle w:val="a3"/>
        <w:numPr>
          <w:ilvl w:val="0"/>
          <w:numId w:val="1"/>
        </w:numPr>
        <w:ind w:left="426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B67">
        <w:rPr>
          <w:rFonts w:ascii="Times New Roman" w:eastAsia="Calibri" w:hAnsi="Times New Roman" w:cs="Times New Roman"/>
          <w:sz w:val="24"/>
          <w:szCs w:val="24"/>
        </w:rPr>
        <w:t>подготовка к самостоятельной деятельности на рынке труда, товаров и услуг; к продолжению обучения в системе непрерывного профессионального образования.</w:t>
      </w: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E3B3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F759CD" w:rsidRPr="00D26B67">
        <w:rPr>
          <w:rFonts w:ascii="Times New Roman" w:hAnsi="Times New Roman" w:cs="Times New Roman"/>
          <w:b/>
          <w:sz w:val="24"/>
          <w:szCs w:val="24"/>
        </w:rPr>
        <w:t>Содержание уч</w:t>
      </w:r>
      <w:r w:rsidR="00D566C8" w:rsidRPr="00D26B67">
        <w:rPr>
          <w:rFonts w:ascii="Times New Roman" w:hAnsi="Times New Roman" w:cs="Times New Roman"/>
          <w:b/>
          <w:sz w:val="24"/>
          <w:szCs w:val="24"/>
        </w:rPr>
        <w:t>ебно</w:t>
      </w:r>
      <w:r w:rsidR="00F759CD" w:rsidRPr="00D26B67">
        <w:rPr>
          <w:rFonts w:ascii="Times New Roman" w:hAnsi="Times New Roman" w:cs="Times New Roman"/>
          <w:b/>
          <w:sz w:val="24"/>
          <w:szCs w:val="24"/>
        </w:rPr>
        <w:t>-методического комплекта</w:t>
      </w:r>
      <w:r w:rsidRPr="00FE3B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3B33" w:rsidRDefault="00FE3B33" w:rsidP="00FE3B3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E3B33" w:rsidRPr="00D26B67" w:rsidRDefault="00FE3B33" w:rsidP="00FE3B3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bCs/>
          <w:sz w:val="24"/>
          <w:szCs w:val="24"/>
        </w:rPr>
        <w:t>Технология проектирования и создания материальных объектов или услуг. Творческая проектная деятельность: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Выбор объекта проектирования и требования к нему.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Расчет себестоимости изделия.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Документальное представление проектируемого  продукта труда.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Организация технологического процесса.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Выполнение операций по созданию продуктов труда.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Анализ результатов проектной деятельности.</w:t>
      </w:r>
    </w:p>
    <w:p w:rsidR="00FE3B33" w:rsidRPr="00D26B67" w:rsidRDefault="00FE3B33" w:rsidP="00FE3B3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Презентация проектов и результатов труда.</w:t>
      </w:r>
    </w:p>
    <w:p w:rsidR="00FE3B33" w:rsidRPr="00D26B67" w:rsidRDefault="00FE3B33" w:rsidP="00FE3B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Производство, труд и технологии:</w:t>
      </w:r>
    </w:p>
    <w:p w:rsidR="00FE3B33" w:rsidRPr="00D26B67" w:rsidRDefault="00FE3B33" w:rsidP="00FE3B3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Понятие профессиональной деятельности. Разделение и специализация труда.</w:t>
      </w:r>
    </w:p>
    <w:p w:rsidR="00FE3B33" w:rsidRPr="00D26B67" w:rsidRDefault="00FE3B33" w:rsidP="00FE3B3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Структура и составляющие современного производства.</w:t>
      </w:r>
    </w:p>
    <w:p w:rsidR="00FE3B33" w:rsidRPr="00D26B67" w:rsidRDefault="00FE3B33" w:rsidP="00FE3B3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Нормирование и оплата труда.</w:t>
      </w:r>
    </w:p>
    <w:p w:rsidR="00FE3B33" w:rsidRPr="00D26B67" w:rsidRDefault="00FE3B33" w:rsidP="00FE3B3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Культура труда и профессиональная этика.</w:t>
      </w:r>
    </w:p>
    <w:p w:rsidR="00FE3B33" w:rsidRPr="00D26B67" w:rsidRDefault="00FE3B33" w:rsidP="00FE3B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Профессиональное самоопределение и карьера:</w:t>
      </w:r>
    </w:p>
    <w:p w:rsidR="00FE3B33" w:rsidRPr="00D26B67" w:rsidRDefault="00FE3B33" w:rsidP="00FE3B3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Этапы профессионального становления и карьера.</w:t>
      </w:r>
    </w:p>
    <w:p w:rsidR="00FE3B33" w:rsidRPr="00D26B67" w:rsidRDefault="00FE3B33" w:rsidP="00FE3B3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Рынок труда и профессий.</w:t>
      </w:r>
    </w:p>
    <w:p w:rsidR="00FE3B33" w:rsidRPr="00D26B67" w:rsidRDefault="00FE3B33" w:rsidP="00FE3B3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Центры профконсультационной помощи.</w:t>
      </w:r>
    </w:p>
    <w:p w:rsidR="00FE3B33" w:rsidRPr="00D26B67" w:rsidRDefault="00FE3B33" w:rsidP="00FE3B3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lastRenderedPageBreak/>
        <w:t>Виды и формы получения профессионального образования.</w:t>
      </w:r>
    </w:p>
    <w:p w:rsidR="00FE3B33" w:rsidRPr="00D26B67" w:rsidRDefault="00FE3B33" w:rsidP="00FE3B3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Формы самопрезентации для профессионального образования и трудоустройства.</w:t>
      </w:r>
    </w:p>
    <w:p w:rsidR="00FE3B33" w:rsidRPr="00D26B67" w:rsidRDefault="00FE3B33" w:rsidP="00FE3B3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Творческая проектная деятельность:</w:t>
      </w:r>
    </w:p>
    <w:p w:rsidR="00FE3B33" w:rsidRPr="00D26B67" w:rsidRDefault="00FE3B33" w:rsidP="00FE3B33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Планирование профессиональной карьеры.</w:t>
      </w:r>
    </w:p>
    <w:p w:rsidR="00FE3B33" w:rsidRPr="00D26B67" w:rsidRDefault="00FE3B33" w:rsidP="00FE3B33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Презентация результатов проектной деятельности.</w:t>
      </w:r>
    </w:p>
    <w:p w:rsidR="00FE3B33" w:rsidRPr="00D26B67" w:rsidRDefault="00FE3B33" w:rsidP="00FE3B3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759CD" w:rsidRDefault="00F759CD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Pr="00D26B67" w:rsidRDefault="00FE3B33" w:rsidP="00FE3B3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759CD" w:rsidRPr="00D26B67" w:rsidRDefault="00F759CD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420" w:type="dxa"/>
        <w:tblLook w:val="04A0" w:firstRow="1" w:lastRow="0" w:firstColumn="1" w:lastColumn="0" w:noHBand="0" w:noVBand="1"/>
      </w:tblPr>
      <w:tblGrid>
        <w:gridCol w:w="2268"/>
        <w:gridCol w:w="8080"/>
      </w:tblGrid>
      <w:tr w:rsidR="00467192" w:rsidRPr="00D26B67" w:rsidTr="00D26B67">
        <w:tc>
          <w:tcPr>
            <w:tcW w:w="2268" w:type="dxa"/>
          </w:tcPr>
          <w:p w:rsidR="00467192" w:rsidRPr="00D26B67" w:rsidRDefault="00467192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Программа (авторская)</w:t>
            </w:r>
          </w:p>
        </w:tc>
        <w:tc>
          <w:tcPr>
            <w:tcW w:w="8080" w:type="dxa"/>
          </w:tcPr>
          <w:p w:rsidR="00467192" w:rsidRPr="00D26B67" w:rsidRDefault="00467192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«Программа по т</w:t>
            </w:r>
            <w:r w:rsidR="009025BA">
              <w:rPr>
                <w:rFonts w:ascii="Times New Roman" w:hAnsi="Times New Roman" w:cs="Times New Roman"/>
                <w:sz w:val="24"/>
                <w:szCs w:val="24"/>
              </w:rPr>
              <w:t xml:space="preserve">ехнологии (базовый уровень)» </w:t>
            </w: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11 кл., составитель В.Д. Симоненко, М. «Вентана - Граф», 2013 г</w:t>
            </w:r>
          </w:p>
        </w:tc>
      </w:tr>
      <w:tr w:rsidR="00467192" w:rsidRPr="00D26B67" w:rsidTr="00D26B67">
        <w:tc>
          <w:tcPr>
            <w:tcW w:w="2268" w:type="dxa"/>
          </w:tcPr>
          <w:p w:rsidR="00467192" w:rsidRPr="00D26B67" w:rsidRDefault="00467192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080" w:type="dxa"/>
          </w:tcPr>
          <w:p w:rsidR="00467192" w:rsidRPr="00D26B67" w:rsidRDefault="009025BA" w:rsidP="00131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«Технология. 1</w:t>
            </w:r>
            <w:r w:rsidR="00467192" w:rsidRPr="00D26B67">
              <w:rPr>
                <w:rFonts w:ascii="Times New Roman" w:hAnsi="Times New Roman" w:cs="Times New Roman"/>
                <w:sz w:val="24"/>
                <w:szCs w:val="24"/>
              </w:rPr>
              <w:t>1 классы»  Базовый уровень. В.Д. Симоненко М. «Вентана - Граф»  2013 г</w:t>
            </w:r>
          </w:p>
        </w:tc>
      </w:tr>
      <w:tr w:rsidR="00467192" w:rsidRPr="00D26B67" w:rsidTr="00D26B67">
        <w:tc>
          <w:tcPr>
            <w:tcW w:w="2268" w:type="dxa"/>
          </w:tcPr>
          <w:p w:rsidR="00467192" w:rsidRPr="00D26B67" w:rsidRDefault="00467192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</w:t>
            </w:r>
          </w:p>
        </w:tc>
        <w:tc>
          <w:tcPr>
            <w:tcW w:w="8080" w:type="dxa"/>
          </w:tcPr>
          <w:p w:rsidR="00467192" w:rsidRPr="00D26B67" w:rsidRDefault="00467192" w:rsidP="00131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рекомендации «Технология. 10-11 классы»  Базовый уровень. В.Д. Симоненко </w:t>
            </w:r>
          </w:p>
          <w:p w:rsidR="00467192" w:rsidRPr="00D26B67" w:rsidRDefault="00467192" w:rsidP="00131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М. «Вентана - Граф»  2012 г</w:t>
            </w:r>
          </w:p>
        </w:tc>
      </w:tr>
    </w:tbl>
    <w:p w:rsidR="00F759CD" w:rsidRPr="00D26B67" w:rsidRDefault="00F759CD" w:rsidP="00F759C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759CD" w:rsidRPr="00D26B67" w:rsidRDefault="00F759CD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B67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F759CD" w:rsidRPr="00D26B67" w:rsidRDefault="00F759CD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33"/>
        <w:gridCol w:w="6369"/>
        <w:gridCol w:w="3110"/>
      </w:tblGrid>
      <w:tr w:rsidR="00F759CD" w:rsidRPr="00D26B67" w:rsidTr="009025BA">
        <w:tc>
          <w:tcPr>
            <w:tcW w:w="649" w:type="dxa"/>
          </w:tcPr>
          <w:p w:rsidR="00F759CD" w:rsidRPr="00D26B67" w:rsidRDefault="00F759CD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00" w:type="dxa"/>
          </w:tcPr>
          <w:p w:rsidR="00F759CD" w:rsidRPr="00D26B67" w:rsidRDefault="00F759CD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163" w:type="dxa"/>
          </w:tcPr>
          <w:p w:rsidR="00F759CD" w:rsidRPr="00D26B67" w:rsidRDefault="00F759CD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759CD" w:rsidRPr="00D26B67" w:rsidTr="009025BA">
        <w:tc>
          <w:tcPr>
            <w:tcW w:w="649" w:type="dxa"/>
          </w:tcPr>
          <w:p w:rsidR="00F759CD" w:rsidRPr="00D26B67" w:rsidRDefault="00F759CD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0" w:type="dxa"/>
          </w:tcPr>
          <w:p w:rsidR="00F759CD" w:rsidRPr="00D26B67" w:rsidRDefault="009025BA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25BA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нологии в современном мире</w:t>
            </w:r>
          </w:p>
        </w:tc>
        <w:tc>
          <w:tcPr>
            <w:tcW w:w="3163" w:type="dxa"/>
          </w:tcPr>
          <w:p w:rsidR="00F759CD" w:rsidRPr="00D26B67" w:rsidRDefault="009025BA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759CD" w:rsidRPr="00D26B67" w:rsidTr="009025BA">
        <w:tc>
          <w:tcPr>
            <w:tcW w:w="649" w:type="dxa"/>
          </w:tcPr>
          <w:p w:rsidR="00F759CD" w:rsidRPr="00D26B67" w:rsidRDefault="00F759CD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0" w:type="dxa"/>
          </w:tcPr>
          <w:p w:rsidR="00F759CD" w:rsidRPr="00D26B67" w:rsidRDefault="009025BA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25BA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самоопределение и карьера</w:t>
            </w:r>
          </w:p>
        </w:tc>
        <w:tc>
          <w:tcPr>
            <w:tcW w:w="3163" w:type="dxa"/>
          </w:tcPr>
          <w:p w:rsidR="00F759CD" w:rsidRPr="00D26B67" w:rsidRDefault="009025BA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7192" w:rsidRPr="00D26B67" w:rsidTr="009025BA">
        <w:tc>
          <w:tcPr>
            <w:tcW w:w="649" w:type="dxa"/>
          </w:tcPr>
          <w:p w:rsidR="00467192" w:rsidRPr="00D26B67" w:rsidRDefault="009025BA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00" w:type="dxa"/>
          </w:tcPr>
          <w:p w:rsidR="00467192" w:rsidRPr="00D26B67" w:rsidRDefault="00467192" w:rsidP="0013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</w:tcPr>
          <w:p w:rsidR="00467192" w:rsidRPr="00D26B67" w:rsidRDefault="009025BA" w:rsidP="001315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759CD" w:rsidRPr="00D26B67" w:rsidRDefault="00F759CD" w:rsidP="00F759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59CD" w:rsidRPr="00D26B67" w:rsidRDefault="00F759CD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9CD" w:rsidRPr="00D26B67" w:rsidRDefault="00F759CD" w:rsidP="00D566C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7" w:rsidRDefault="00112B97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33" w:rsidRDefault="00FE3B33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Приложение 1</w:t>
      </w:r>
    </w:p>
    <w:p w:rsidR="00F759CD" w:rsidRPr="00D26B67" w:rsidRDefault="00F759CD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B67">
        <w:rPr>
          <w:rFonts w:ascii="Times New Roman" w:hAnsi="Times New Roman" w:cs="Times New Roman"/>
          <w:b/>
          <w:sz w:val="24"/>
          <w:szCs w:val="24"/>
        </w:rPr>
        <w:t xml:space="preserve"> Нормы оценивания обучающихся</w:t>
      </w:r>
    </w:p>
    <w:p w:rsidR="00D566C8" w:rsidRPr="00D26B67" w:rsidRDefault="00D566C8" w:rsidP="00F759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</w:t>
      </w:r>
      <w:r w:rsidR="00112B97">
        <w:rPr>
          <w:rFonts w:ascii="Times New Roman" w:hAnsi="Times New Roman" w:cs="Times New Roman"/>
          <w:sz w:val="24"/>
          <w:szCs w:val="24"/>
        </w:rPr>
        <w:t>римерные нормы оценок знаний и </w:t>
      </w:r>
      <w:r w:rsidRPr="00D26B67">
        <w:rPr>
          <w:rFonts w:ascii="Times New Roman" w:hAnsi="Times New Roman" w:cs="Times New Roman"/>
          <w:sz w:val="24"/>
          <w:szCs w:val="24"/>
        </w:rPr>
        <w:t>умений  учащихся по устному опросу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Оценка «5» ставится, если учащийся:</w:t>
      </w:r>
    </w:p>
    <w:p w:rsidR="00D566C8" w:rsidRPr="00D26B67" w:rsidRDefault="00D566C8" w:rsidP="00D566C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полностью освоил учебный материал;</w:t>
      </w:r>
    </w:p>
    <w:p w:rsidR="00D566C8" w:rsidRPr="00D26B67" w:rsidRDefault="00D566C8" w:rsidP="00D566C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умеет изложить его своими словами;</w:t>
      </w:r>
    </w:p>
    <w:p w:rsidR="00D566C8" w:rsidRPr="00D26B67" w:rsidRDefault="00D566C8" w:rsidP="00D566C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самостоятельно подтверждает ответ конкретными примерами;</w:t>
      </w:r>
    </w:p>
    <w:p w:rsidR="00D566C8" w:rsidRPr="00D26B67" w:rsidRDefault="00D566C8" w:rsidP="00D566C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Оценка «4» ставится, если учащийся:</w:t>
      </w:r>
    </w:p>
    <w:p w:rsidR="00D566C8" w:rsidRPr="00D26B67" w:rsidRDefault="00D566C8" w:rsidP="00D566C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в основном усвоил учебный материал, допускает незначительные ошибки при его изложении своими словами;</w:t>
      </w:r>
    </w:p>
    <w:p w:rsidR="00D566C8" w:rsidRPr="00D26B67" w:rsidRDefault="00D566C8" w:rsidP="00D566C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подтверждает ответ конкретными примерами;</w:t>
      </w:r>
    </w:p>
    <w:p w:rsidR="00D566C8" w:rsidRPr="00D26B67" w:rsidRDefault="00D566C8" w:rsidP="00D566C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правильно отвечает на дополнительные вопросы учителя.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Оценка «3» ставится, если учащийся:</w:t>
      </w:r>
    </w:p>
    <w:p w:rsidR="00D566C8" w:rsidRPr="00D26B67" w:rsidRDefault="00D566C8" w:rsidP="00D566C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не усвоил существенную часть учебного материала;</w:t>
      </w:r>
    </w:p>
    <w:p w:rsidR="00D566C8" w:rsidRPr="00D26B67" w:rsidRDefault="00D566C8" w:rsidP="00D566C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D566C8" w:rsidRPr="00D26B67" w:rsidRDefault="00D566C8" w:rsidP="00D566C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затрудняется подтвердить ответ конкретными примерами;</w:t>
      </w:r>
    </w:p>
    <w:p w:rsidR="00D566C8" w:rsidRPr="00D26B67" w:rsidRDefault="00D566C8" w:rsidP="00D566C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слабо отвечает на дополнительные вопросы.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Оценка «2» ставится, если учащийся:</w:t>
      </w:r>
    </w:p>
    <w:p w:rsidR="00D566C8" w:rsidRPr="00D26B67" w:rsidRDefault="00D566C8" w:rsidP="00D566C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почти не усвоил учебный материал;</w:t>
      </w:r>
    </w:p>
    <w:p w:rsidR="00D566C8" w:rsidRPr="00D26B67" w:rsidRDefault="00D566C8" w:rsidP="00D566C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не может изложить его своими словами;</w:t>
      </w:r>
    </w:p>
    <w:p w:rsidR="00D566C8" w:rsidRPr="00D26B67" w:rsidRDefault="00D566C8" w:rsidP="00D566C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не может подтвердить ответ конкретными примерами;</w:t>
      </w:r>
    </w:p>
    <w:p w:rsidR="00D566C8" w:rsidRPr="00D26B67" w:rsidRDefault="00D566C8" w:rsidP="00D566C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не отвечает на большую часть дополнительных вопросов учителя.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Оценка «1» ставится, если учащийся:</w:t>
      </w:r>
    </w:p>
    <w:p w:rsidR="00D566C8" w:rsidRPr="00D26B67" w:rsidRDefault="00D566C8" w:rsidP="00D566C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полностью не усвоил учебный материал;</w:t>
      </w:r>
    </w:p>
    <w:p w:rsidR="00D566C8" w:rsidRPr="00D26B67" w:rsidRDefault="00D566C8" w:rsidP="00D566C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не может изложить знания своими словами;</w:t>
      </w:r>
    </w:p>
    <w:p w:rsidR="00D566C8" w:rsidRPr="00D26B67" w:rsidRDefault="00D566C8" w:rsidP="00D566C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не может ответить на дополнительные вопросы учителя.</w:t>
      </w:r>
    </w:p>
    <w:p w:rsidR="00AE15AB" w:rsidRPr="00D26B67" w:rsidRDefault="00AE15AB" w:rsidP="00AE15A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566C8" w:rsidRPr="00D26B67" w:rsidRDefault="00112B97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теста </w:t>
      </w:r>
      <w:bookmarkStart w:id="0" w:name="_GoBack"/>
      <w:bookmarkEnd w:id="0"/>
      <w:r w:rsidR="00D566C8" w:rsidRPr="00D26B67">
        <w:rPr>
          <w:rFonts w:ascii="Times New Roman" w:hAnsi="Times New Roman" w:cs="Times New Roman"/>
          <w:sz w:val="24"/>
          <w:szCs w:val="24"/>
        </w:rPr>
        <w:t>учащихся производится по следующей системе: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«5» - получают учащиеся, справившиеся с работой 100 - 90 %;</w:t>
      </w:r>
    </w:p>
    <w:p w:rsidR="00D566C8" w:rsidRPr="00D26B67" w:rsidRDefault="00D566C8" w:rsidP="00D56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«4» - ставится в том случае, если верные ответы составляют 80 % от общего количества;</w:t>
      </w:r>
    </w:p>
    <w:p w:rsidR="00F759CD" w:rsidRPr="00661575" w:rsidRDefault="00D566C8" w:rsidP="009025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6B67">
        <w:rPr>
          <w:rFonts w:ascii="Times New Roman" w:hAnsi="Times New Roman" w:cs="Times New Roman"/>
          <w:sz w:val="24"/>
          <w:szCs w:val="24"/>
        </w:rPr>
        <w:t>«3» - соответствует работа, содержащая 50 – 70 % правильных ответов.</w:t>
      </w:r>
    </w:p>
    <w:sectPr w:rsidR="00F759CD" w:rsidRPr="00661575" w:rsidSect="00D26B67">
      <w:pgSz w:w="11906" w:h="16838"/>
      <w:pgMar w:top="96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DD" w:rsidRDefault="00064BDD" w:rsidP="005F32EB">
      <w:pPr>
        <w:spacing w:after="0" w:line="240" w:lineRule="auto"/>
      </w:pPr>
      <w:r>
        <w:separator/>
      </w:r>
    </w:p>
  </w:endnote>
  <w:endnote w:type="continuationSeparator" w:id="0">
    <w:p w:rsidR="00064BDD" w:rsidRDefault="00064BDD" w:rsidP="005F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DD" w:rsidRDefault="00064BDD" w:rsidP="005F32EB">
      <w:pPr>
        <w:spacing w:after="0" w:line="240" w:lineRule="auto"/>
      </w:pPr>
      <w:r>
        <w:separator/>
      </w:r>
    </w:p>
  </w:footnote>
  <w:footnote w:type="continuationSeparator" w:id="0">
    <w:p w:rsidR="00064BDD" w:rsidRDefault="00064BDD" w:rsidP="005F3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6C1"/>
    <w:multiLevelType w:val="hybridMultilevel"/>
    <w:tmpl w:val="36E68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5493D"/>
    <w:multiLevelType w:val="hybridMultilevel"/>
    <w:tmpl w:val="F26EF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0A9D"/>
    <w:multiLevelType w:val="hybridMultilevel"/>
    <w:tmpl w:val="9146C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8470E"/>
    <w:multiLevelType w:val="hybridMultilevel"/>
    <w:tmpl w:val="43C2F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C5A8A"/>
    <w:multiLevelType w:val="hybridMultilevel"/>
    <w:tmpl w:val="5A8C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35EAE"/>
    <w:multiLevelType w:val="hybridMultilevel"/>
    <w:tmpl w:val="2BFE0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A68A4"/>
    <w:multiLevelType w:val="hybridMultilevel"/>
    <w:tmpl w:val="56602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F5DBD"/>
    <w:multiLevelType w:val="hybridMultilevel"/>
    <w:tmpl w:val="A9B41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920D5"/>
    <w:multiLevelType w:val="hybridMultilevel"/>
    <w:tmpl w:val="73D2D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F7D75"/>
    <w:multiLevelType w:val="hybridMultilevel"/>
    <w:tmpl w:val="7958C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E7B9B"/>
    <w:multiLevelType w:val="hybridMultilevel"/>
    <w:tmpl w:val="56963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7FC8"/>
    <w:multiLevelType w:val="hybridMultilevel"/>
    <w:tmpl w:val="BABAF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507F1"/>
    <w:multiLevelType w:val="hybridMultilevel"/>
    <w:tmpl w:val="D388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9588D"/>
    <w:multiLevelType w:val="hybridMultilevel"/>
    <w:tmpl w:val="C8285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C3E42"/>
    <w:multiLevelType w:val="hybridMultilevel"/>
    <w:tmpl w:val="46D4B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62CF0"/>
    <w:multiLevelType w:val="hybridMultilevel"/>
    <w:tmpl w:val="3EA49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C25CA"/>
    <w:multiLevelType w:val="hybridMultilevel"/>
    <w:tmpl w:val="E618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C64CAF"/>
    <w:multiLevelType w:val="hybridMultilevel"/>
    <w:tmpl w:val="572C8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DF1779"/>
    <w:multiLevelType w:val="hybridMultilevel"/>
    <w:tmpl w:val="5360E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6"/>
  </w:num>
  <w:num w:numId="8">
    <w:abstractNumId w:val="15"/>
  </w:num>
  <w:num w:numId="9">
    <w:abstractNumId w:val="9"/>
  </w:num>
  <w:num w:numId="10">
    <w:abstractNumId w:val="8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7"/>
  </w:num>
  <w:num w:numId="16">
    <w:abstractNumId w:val="17"/>
  </w:num>
  <w:num w:numId="17">
    <w:abstractNumId w:val="18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CD"/>
    <w:rsid w:val="00013A04"/>
    <w:rsid w:val="00064BDD"/>
    <w:rsid w:val="00112B97"/>
    <w:rsid w:val="00177E96"/>
    <w:rsid w:val="001E1EC4"/>
    <w:rsid w:val="00200668"/>
    <w:rsid w:val="00260F49"/>
    <w:rsid w:val="0045438C"/>
    <w:rsid w:val="00467192"/>
    <w:rsid w:val="005F32EB"/>
    <w:rsid w:val="00833ED1"/>
    <w:rsid w:val="009025BA"/>
    <w:rsid w:val="0096291C"/>
    <w:rsid w:val="009E6A35"/>
    <w:rsid w:val="00A6148D"/>
    <w:rsid w:val="00AE15AB"/>
    <w:rsid w:val="00BB04EE"/>
    <w:rsid w:val="00D26B67"/>
    <w:rsid w:val="00D566C8"/>
    <w:rsid w:val="00F43645"/>
    <w:rsid w:val="00F759CD"/>
    <w:rsid w:val="00FD7DAC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27BBA6-58F2-42D1-B4F8-8357DEF9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9CD"/>
    <w:pPr>
      <w:spacing w:after="0" w:line="240" w:lineRule="auto"/>
    </w:pPr>
  </w:style>
  <w:style w:type="table" w:styleId="a4">
    <w:name w:val="Table Grid"/>
    <w:basedOn w:val="a1"/>
    <w:uiPriority w:val="59"/>
    <w:rsid w:val="00F75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F759CD"/>
    <w:pPr>
      <w:spacing w:before="120" w:after="12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46719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566C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F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32EB"/>
  </w:style>
  <w:style w:type="paragraph" w:styleId="aa">
    <w:name w:val="footer"/>
    <w:basedOn w:val="a"/>
    <w:link w:val="ab"/>
    <w:uiPriority w:val="99"/>
    <w:unhideWhenUsed/>
    <w:rsid w:val="005F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3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</dc:creator>
  <cp:lastModifiedBy>майрбек азимов</cp:lastModifiedBy>
  <cp:revision>9</cp:revision>
  <cp:lastPrinted>2018-12-11T08:19:00Z</cp:lastPrinted>
  <dcterms:created xsi:type="dcterms:W3CDTF">2018-12-11T08:19:00Z</dcterms:created>
  <dcterms:modified xsi:type="dcterms:W3CDTF">2019-09-14T13:44:00Z</dcterms:modified>
</cp:coreProperties>
</file>